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F29DC"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</w:t>
      </w:r>
    </w:p>
    <w:p w14:paraId="4CE572C2">
      <w:pPr>
        <w:jc w:val="center"/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推荐审稿专家信息表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06"/>
        <w:gridCol w:w="1988"/>
        <w:gridCol w:w="3100"/>
        <w:gridCol w:w="1912"/>
        <w:gridCol w:w="3588"/>
        <w:gridCol w:w="2080"/>
      </w:tblGrid>
      <w:tr w14:paraId="21152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  <w:vAlign w:val="center"/>
          </w:tcPr>
          <w:p w14:paraId="7609A05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88" w:type="dxa"/>
            <w:vAlign w:val="center"/>
          </w:tcPr>
          <w:p w14:paraId="022EE31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职称（职务）</w:t>
            </w:r>
          </w:p>
        </w:tc>
        <w:tc>
          <w:tcPr>
            <w:tcW w:w="3100" w:type="dxa"/>
            <w:vAlign w:val="center"/>
          </w:tcPr>
          <w:p w14:paraId="4A9FCD0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所在院（所、中心）</w:t>
            </w:r>
          </w:p>
        </w:tc>
        <w:tc>
          <w:tcPr>
            <w:tcW w:w="1912" w:type="dxa"/>
            <w:vAlign w:val="center"/>
          </w:tcPr>
          <w:p w14:paraId="714EC8E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研究领域</w:t>
            </w:r>
          </w:p>
        </w:tc>
        <w:tc>
          <w:tcPr>
            <w:tcW w:w="3588" w:type="dxa"/>
            <w:vAlign w:val="center"/>
          </w:tcPr>
          <w:p w14:paraId="44D81E6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通信地址（含联系电话）</w:t>
            </w:r>
          </w:p>
        </w:tc>
        <w:tc>
          <w:tcPr>
            <w:tcW w:w="2080" w:type="dxa"/>
            <w:vAlign w:val="center"/>
          </w:tcPr>
          <w:p w14:paraId="5873CF7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</w:tr>
      <w:tr w14:paraId="3E821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</w:tcPr>
          <w:p w14:paraId="09B977B2">
            <w:pPr>
              <w:rPr>
                <w:vertAlign w:val="baseline"/>
              </w:rPr>
            </w:pPr>
          </w:p>
        </w:tc>
        <w:tc>
          <w:tcPr>
            <w:tcW w:w="1988" w:type="dxa"/>
          </w:tcPr>
          <w:p w14:paraId="0BCEC955">
            <w:pPr>
              <w:rPr>
                <w:vertAlign w:val="baseline"/>
              </w:rPr>
            </w:pPr>
          </w:p>
        </w:tc>
        <w:tc>
          <w:tcPr>
            <w:tcW w:w="3100" w:type="dxa"/>
          </w:tcPr>
          <w:p w14:paraId="40D62364">
            <w:pPr>
              <w:rPr>
                <w:vertAlign w:val="baseline"/>
              </w:rPr>
            </w:pPr>
          </w:p>
        </w:tc>
        <w:tc>
          <w:tcPr>
            <w:tcW w:w="1912" w:type="dxa"/>
          </w:tcPr>
          <w:p w14:paraId="66921837">
            <w:pPr>
              <w:rPr>
                <w:vertAlign w:val="baseline"/>
              </w:rPr>
            </w:pPr>
          </w:p>
        </w:tc>
        <w:tc>
          <w:tcPr>
            <w:tcW w:w="3588" w:type="dxa"/>
          </w:tcPr>
          <w:p w14:paraId="7599C164">
            <w:pPr>
              <w:rPr>
                <w:vertAlign w:val="baseline"/>
              </w:rPr>
            </w:pPr>
          </w:p>
        </w:tc>
        <w:tc>
          <w:tcPr>
            <w:tcW w:w="2080" w:type="dxa"/>
          </w:tcPr>
          <w:p w14:paraId="2F407DA2">
            <w:pPr>
              <w:rPr>
                <w:vertAlign w:val="baseline"/>
              </w:rPr>
            </w:pPr>
          </w:p>
        </w:tc>
      </w:tr>
      <w:tr w14:paraId="3FF86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</w:tcPr>
          <w:p w14:paraId="1A06257F">
            <w:pPr>
              <w:rPr>
                <w:vertAlign w:val="baseline"/>
              </w:rPr>
            </w:pPr>
          </w:p>
        </w:tc>
        <w:tc>
          <w:tcPr>
            <w:tcW w:w="1988" w:type="dxa"/>
          </w:tcPr>
          <w:p w14:paraId="5CE7FE33">
            <w:pPr>
              <w:rPr>
                <w:vertAlign w:val="baseline"/>
              </w:rPr>
            </w:pPr>
          </w:p>
        </w:tc>
        <w:tc>
          <w:tcPr>
            <w:tcW w:w="3100" w:type="dxa"/>
          </w:tcPr>
          <w:p w14:paraId="10994D6A">
            <w:pPr>
              <w:rPr>
                <w:vertAlign w:val="baseline"/>
              </w:rPr>
            </w:pPr>
          </w:p>
        </w:tc>
        <w:tc>
          <w:tcPr>
            <w:tcW w:w="1912" w:type="dxa"/>
          </w:tcPr>
          <w:p w14:paraId="2B96CAF4">
            <w:pPr>
              <w:rPr>
                <w:vertAlign w:val="baseline"/>
              </w:rPr>
            </w:pPr>
          </w:p>
        </w:tc>
        <w:tc>
          <w:tcPr>
            <w:tcW w:w="3588" w:type="dxa"/>
          </w:tcPr>
          <w:p w14:paraId="7E48A7B0">
            <w:pPr>
              <w:rPr>
                <w:vertAlign w:val="baseline"/>
              </w:rPr>
            </w:pPr>
          </w:p>
        </w:tc>
        <w:tc>
          <w:tcPr>
            <w:tcW w:w="2080" w:type="dxa"/>
          </w:tcPr>
          <w:p w14:paraId="19F16771">
            <w:pPr>
              <w:rPr>
                <w:vertAlign w:val="baseline"/>
              </w:rPr>
            </w:pPr>
          </w:p>
        </w:tc>
      </w:tr>
      <w:tr w14:paraId="284D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</w:tcPr>
          <w:p w14:paraId="68108D61">
            <w:pPr>
              <w:rPr>
                <w:vertAlign w:val="baseline"/>
              </w:rPr>
            </w:pPr>
          </w:p>
        </w:tc>
        <w:tc>
          <w:tcPr>
            <w:tcW w:w="1988" w:type="dxa"/>
          </w:tcPr>
          <w:p w14:paraId="4C8F4859">
            <w:pPr>
              <w:rPr>
                <w:vertAlign w:val="baseline"/>
              </w:rPr>
            </w:pPr>
          </w:p>
        </w:tc>
        <w:tc>
          <w:tcPr>
            <w:tcW w:w="3100" w:type="dxa"/>
          </w:tcPr>
          <w:p w14:paraId="2BD89B22">
            <w:pPr>
              <w:rPr>
                <w:vertAlign w:val="baseline"/>
              </w:rPr>
            </w:pPr>
          </w:p>
        </w:tc>
        <w:tc>
          <w:tcPr>
            <w:tcW w:w="1912" w:type="dxa"/>
          </w:tcPr>
          <w:p w14:paraId="6F112C57">
            <w:pPr>
              <w:rPr>
                <w:vertAlign w:val="baseline"/>
              </w:rPr>
            </w:pPr>
          </w:p>
        </w:tc>
        <w:tc>
          <w:tcPr>
            <w:tcW w:w="3588" w:type="dxa"/>
          </w:tcPr>
          <w:p w14:paraId="0BF6E2F7">
            <w:pPr>
              <w:rPr>
                <w:vertAlign w:val="baseline"/>
              </w:rPr>
            </w:pPr>
          </w:p>
        </w:tc>
        <w:tc>
          <w:tcPr>
            <w:tcW w:w="2080" w:type="dxa"/>
          </w:tcPr>
          <w:p w14:paraId="1BABBF61">
            <w:pPr>
              <w:rPr>
                <w:vertAlign w:val="baseline"/>
              </w:rPr>
            </w:pPr>
          </w:p>
        </w:tc>
      </w:tr>
      <w:tr w14:paraId="199AD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</w:tcPr>
          <w:p w14:paraId="139E7C73">
            <w:pPr>
              <w:rPr>
                <w:vertAlign w:val="baseline"/>
              </w:rPr>
            </w:pPr>
          </w:p>
        </w:tc>
        <w:tc>
          <w:tcPr>
            <w:tcW w:w="1988" w:type="dxa"/>
          </w:tcPr>
          <w:p w14:paraId="4CD711D6">
            <w:pPr>
              <w:rPr>
                <w:vertAlign w:val="baseline"/>
              </w:rPr>
            </w:pPr>
          </w:p>
        </w:tc>
        <w:tc>
          <w:tcPr>
            <w:tcW w:w="3100" w:type="dxa"/>
          </w:tcPr>
          <w:p w14:paraId="401E2B11">
            <w:pPr>
              <w:rPr>
                <w:vertAlign w:val="baseline"/>
              </w:rPr>
            </w:pPr>
          </w:p>
        </w:tc>
        <w:tc>
          <w:tcPr>
            <w:tcW w:w="1912" w:type="dxa"/>
          </w:tcPr>
          <w:p w14:paraId="340CAC2C">
            <w:pPr>
              <w:rPr>
                <w:vertAlign w:val="baseline"/>
              </w:rPr>
            </w:pPr>
          </w:p>
        </w:tc>
        <w:tc>
          <w:tcPr>
            <w:tcW w:w="3588" w:type="dxa"/>
          </w:tcPr>
          <w:p w14:paraId="3BF47025">
            <w:pPr>
              <w:rPr>
                <w:vertAlign w:val="baseline"/>
              </w:rPr>
            </w:pPr>
          </w:p>
        </w:tc>
        <w:tc>
          <w:tcPr>
            <w:tcW w:w="2080" w:type="dxa"/>
          </w:tcPr>
          <w:p w14:paraId="178470CB">
            <w:pPr>
              <w:rPr>
                <w:vertAlign w:val="baseline"/>
              </w:rPr>
            </w:pPr>
          </w:p>
        </w:tc>
      </w:tr>
      <w:tr w14:paraId="2C32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506" w:type="dxa"/>
          </w:tcPr>
          <w:p w14:paraId="04DB80EC">
            <w:pPr>
              <w:rPr>
                <w:vertAlign w:val="baseline"/>
              </w:rPr>
            </w:pPr>
          </w:p>
        </w:tc>
        <w:tc>
          <w:tcPr>
            <w:tcW w:w="1988" w:type="dxa"/>
          </w:tcPr>
          <w:p w14:paraId="7E560E77">
            <w:pPr>
              <w:rPr>
                <w:vertAlign w:val="baseline"/>
              </w:rPr>
            </w:pPr>
          </w:p>
        </w:tc>
        <w:tc>
          <w:tcPr>
            <w:tcW w:w="3100" w:type="dxa"/>
          </w:tcPr>
          <w:p w14:paraId="3CECC7B2">
            <w:pPr>
              <w:rPr>
                <w:vertAlign w:val="baseline"/>
              </w:rPr>
            </w:pPr>
          </w:p>
        </w:tc>
        <w:tc>
          <w:tcPr>
            <w:tcW w:w="1912" w:type="dxa"/>
          </w:tcPr>
          <w:p w14:paraId="5F8F6C93">
            <w:pPr>
              <w:rPr>
                <w:vertAlign w:val="baseline"/>
              </w:rPr>
            </w:pPr>
          </w:p>
        </w:tc>
        <w:tc>
          <w:tcPr>
            <w:tcW w:w="3588" w:type="dxa"/>
          </w:tcPr>
          <w:p w14:paraId="50F82378">
            <w:pPr>
              <w:rPr>
                <w:vertAlign w:val="baseline"/>
              </w:rPr>
            </w:pPr>
          </w:p>
        </w:tc>
        <w:tc>
          <w:tcPr>
            <w:tcW w:w="2080" w:type="dxa"/>
          </w:tcPr>
          <w:p w14:paraId="27C6F573">
            <w:pPr>
              <w:rPr>
                <w:vertAlign w:val="baseline"/>
              </w:rPr>
            </w:pPr>
          </w:p>
        </w:tc>
      </w:tr>
      <w:tr w14:paraId="1A91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</w:tcPr>
          <w:p w14:paraId="729C8382">
            <w:pPr>
              <w:rPr>
                <w:vertAlign w:val="baseline"/>
              </w:rPr>
            </w:pPr>
          </w:p>
        </w:tc>
        <w:tc>
          <w:tcPr>
            <w:tcW w:w="1988" w:type="dxa"/>
          </w:tcPr>
          <w:p w14:paraId="531F1942">
            <w:pPr>
              <w:rPr>
                <w:vertAlign w:val="baseline"/>
              </w:rPr>
            </w:pPr>
          </w:p>
        </w:tc>
        <w:tc>
          <w:tcPr>
            <w:tcW w:w="3100" w:type="dxa"/>
          </w:tcPr>
          <w:p w14:paraId="05C01820">
            <w:pPr>
              <w:rPr>
                <w:vertAlign w:val="baseline"/>
              </w:rPr>
            </w:pPr>
          </w:p>
        </w:tc>
        <w:tc>
          <w:tcPr>
            <w:tcW w:w="1912" w:type="dxa"/>
          </w:tcPr>
          <w:p w14:paraId="4FC8BF01">
            <w:pPr>
              <w:rPr>
                <w:vertAlign w:val="baseline"/>
              </w:rPr>
            </w:pPr>
          </w:p>
        </w:tc>
        <w:tc>
          <w:tcPr>
            <w:tcW w:w="3588" w:type="dxa"/>
          </w:tcPr>
          <w:p w14:paraId="4522A737">
            <w:pPr>
              <w:rPr>
                <w:vertAlign w:val="baseline"/>
              </w:rPr>
            </w:pPr>
          </w:p>
        </w:tc>
        <w:tc>
          <w:tcPr>
            <w:tcW w:w="2080" w:type="dxa"/>
          </w:tcPr>
          <w:p w14:paraId="50D820EF">
            <w:pPr>
              <w:rPr>
                <w:vertAlign w:val="baseline"/>
              </w:rPr>
            </w:pPr>
          </w:p>
        </w:tc>
      </w:tr>
      <w:tr w14:paraId="675C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</w:tcPr>
          <w:p w14:paraId="38AA3AC3">
            <w:pPr>
              <w:rPr>
                <w:vertAlign w:val="baseline"/>
              </w:rPr>
            </w:pPr>
          </w:p>
        </w:tc>
        <w:tc>
          <w:tcPr>
            <w:tcW w:w="1988" w:type="dxa"/>
          </w:tcPr>
          <w:p w14:paraId="7B43417E">
            <w:pPr>
              <w:rPr>
                <w:vertAlign w:val="baseline"/>
              </w:rPr>
            </w:pPr>
          </w:p>
        </w:tc>
        <w:tc>
          <w:tcPr>
            <w:tcW w:w="3100" w:type="dxa"/>
          </w:tcPr>
          <w:p w14:paraId="02FC2E4D">
            <w:pPr>
              <w:rPr>
                <w:vertAlign w:val="baseline"/>
              </w:rPr>
            </w:pPr>
          </w:p>
        </w:tc>
        <w:tc>
          <w:tcPr>
            <w:tcW w:w="1912" w:type="dxa"/>
          </w:tcPr>
          <w:p w14:paraId="3FD75433">
            <w:pPr>
              <w:rPr>
                <w:vertAlign w:val="baseline"/>
              </w:rPr>
            </w:pPr>
          </w:p>
        </w:tc>
        <w:tc>
          <w:tcPr>
            <w:tcW w:w="3588" w:type="dxa"/>
          </w:tcPr>
          <w:p w14:paraId="422E1DE8">
            <w:pPr>
              <w:rPr>
                <w:vertAlign w:val="baseline"/>
              </w:rPr>
            </w:pPr>
          </w:p>
        </w:tc>
        <w:tc>
          <w:tcPr>
            <w:tcW w:w="2080" w:type="dxa"/>
          </w:tcPr>
          <w:p w14:paraId="2F96B6C2">
            <w:pPr>
              <w:rPr>
                <w:vertAlign w:val="baseline"/>
              </w:rPr>
            </w:pPr>
          </w:p>
        </w:tc>
      </w:tr>
      <w:tr w14:paraId="76BCE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</w:tcPr>
          <w:p w14:paraId="3307391A">
            <w:pPr>
              <w:rPr>
                <w:vertAlign w:val="baseline"/>
              </w:rPr>
            </w:pPr>
          </w:p>
        </w:tc>
        <w:tc>
          <w:tcPr>
            <w:tcW w:w="1988" w:type="dxa"/>
          </w:tcPr>
          <w:p w14:paraId="3188C32A">
            <w:pPr>
              <w:rPr>
                <w:vertAlign w:val="baseline"/>
              </w:rPr>
            </w:pPr>
          </w:p>
        </w:tc>
        <w:tc>
          <w:tcPr>
            <w:tcW w:w="3100" w:type="dxa"/>
          </w:tcPr>
          <w:p w14:paraId="556EDC27">
            <w:pPr>
              <w:rPr>
                <w:vertAlign w:val="baseline"/>
              </w:rPr>
            </w:pPr>
          </w:p>
        </w:tc>
        <w:tc>
          <w:tcPr>
            <w:tcW w:w="1912" w:type="dxa"/>
          </w:tcPr>
          <w:p w14:paraId="7FCCDDAE">
            <w:pPr>
              <w:rPr>
                <w:vertAlign w:val="baseline"/>
              </w:rPr>
            </w:pPr>
          </w:p>
        </w:tc>
        <w:tc>
          <w:tcPr>
            <w:tcW w:w="3588" w:type="dxa"/>
          </w:tcPr>
          <w:p w14:paraId="037EAA42">
            <w:pPr>
              <w:rPr>
                <w:vertAlign w:val="baseline"/>
              </w:rPr>
            </w:pPr>
          </w:p>
        </w:tc>
        <w:tc>
          <w:tcPr>
            <w:tcW w:w="2080" w:type="dxa"/>
          </w:tcPr>
          <w:p w14:paraId="242D2680">
            <w:pPr>
              <w:rPr>
                <w:vertAlign w:val="baseline"/>
              </w:rPr>
            </w:pPr>
          </w:p>
        </w:tc>
      </w:tr>
      <w:tr w14:paraId="00CC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</w:tcPr>
          <w:p w14:paraId="7A32CDEE">
            <w:pPr>
              <w:rPr>
                <w:vertAlign w:val="baseline"/>
              </w:rPr>
            </w:pPr>
          </w:p>
        </w:tc>
        <w:tc>
          <w:tcPr>
            <w:tcW w:w="1988" w:type="dxa"/>
          </w:tcPr>
          <w:p w14:paraId="64F3891A">
            <w:pPr>
              <w:rPr>
                <w:vertAlign w:val="baseline"/>
              </w:rPr>
            </w:pPr>
          </w:p>
        </w:tc>
        <w:tc>
          <w:tcPr>
            <w:tcW w:w="3100" w:type="dxa"/>
          </w:tcPr>
          <w:p w14:paraId="02AD0E6B">
            <w:pPr>
              <w:rPr>
                <w:vertAlign w:val="baseline"/>
              </w:rPr>
            </w:pPr>
          </w:p>
        </w:tc>
        <w:tc>
          <w:tcPr>
            <w:tcW w:w="1912" w:type="dxa"/>
          </w:tcPr>
          <w:p w14:paraId="6579FBB0">
            <w:pPr>
              <w:rPr>
                <w:vertAlign w:val="baseline"/>
              </w:rPr>
            </w:pPr>
          </w:p>
        </w:tc>
        <w:tc>
          <w:tcPr>
            <w:tcW w:w="3588" w:type="dxa"/>
          </w:tcPr>
          <w:p w14:paraId="45FC884D">
            <w:pPr>
              <w:rPr>
                <w:vertAlign w:val="baseline"/>
              </w:rPr>
            </w:pPr>
          </w:p>
        </w:tc>
        <w:tc>
          <w:tcPr>
            <w:tcW w:w="2080" w:type="dxa"/>
          </w:tcPr>
          <w:p w14:paraId="59BB9B6B">
            <w:pPr>
              <w:rPr>
                <w:vertAlign w:val="baseline"/>
              </w:rPr>
            </w:pPr>
          </w:p>
        </w:tc>
      </w:tr>
      <w:tr w14:paraId="3D02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6" w:type="dxa"/>
          </w:tcPr>
          <w:p w14:paraId="37E646AB">
            <w:pPr>
              <w:rPr>
                <w:vertAlign w:val="baseline"/>
              </w:rPr>
            </w:pPr>
          </w:p>
        </w:tc>
        <w:tc>
          <w:tcPr>
            <w:tcW w:w="1988" w:type="dxa"/>
          </w:tcPr>
          <w:p w14:paraId="11C8BB27">
            <w:pPr>
              <w:rPr>
                <w:vertAlign w:val="baseline"/>
              </w:rPr>
            </w:pPr>
          </w:p>
        </w:tc>
        <w:tc>
          <w:tcPr>
            <w:tcW w:w="3100" w:type="dxa"/>
          </w:tcPr>
          <w:p w14:paraId="3E72D776">
            <w:pPr>
              <w:rPr>
                <w:vertAlign w:val="baseline"/>
              </w:rPr>
            </w:pPr>
          </w:p>
        </w:tc>
        <w:tc>
          <w:tcPr>
            <w:tcW w:w="1912" w:type="dxa"/>
          </w:tcPr>
          <w:p w14:paraId="06AD96FC">
            <w:pPr>
              <w:rPr>
                <w:vertAlign w:val="baseline"/>
              </w:rPr>
            </w:pPr>
          </w:p>
        </w:tc>
        <w:tc>
          <w:tcPr>
            <w:tcW w:w="3588" w:type="dxa"/>
          </w:tcPr>
          <w:p w14:paraId="317029FD">
            <w:pPr>
              <w:rPr>
                <w:vertAlign w:val="baseline"/>
              </w:rPr>
            </w:pPr>
          </w:p>
        </w:tc>
        <w:tc>
          <w:tcPr>
            <w:tcW w:w="2080" w:type="dxa"/>
          </w:tcPr>
          <w:p w14:paraId="41703A58">
            <w:pPr>
              <w:rPr>
                <w:vertAlign w:val="baseline"/>
              </w:rPr>
            </w:pPr>
          </w:p>
        </w:tc>
      </w:tr>
    </w:tbl>
    <w:p w14:paraId="728AA5E7"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E01C37-3B66-488E-9334-2E66C7B7BA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379C762-0BC5-407A-865F-4CBC8BDA1B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3E8424F-C67B-4E68-94E4-E75343654A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2026-07-17T01:17:33Z</dcterms:created>
  <dc:creator>zhou</dc:creator>
  <cp:lastModifiedBy>周</cp:lastModifiedBy>
  <dcterms:modified xsi:type="dcterms:W3CDTF">2026-07-17T01:20:46Z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eyJoZGlkIjoiZThmZDMwM2QwZWRkMzk0MmFiZTZlMDk2Yzk3OWNmZmIiLCJ1c2VySWQiOiIzMjE0NDI2MjcifQ==</vt:lpwstr>
  </property>
  <property fmtid="{D5CDD505-2E9C-101B-9397-08002B2CF9AE}" pid="4" name="ICV">
    <vt:lpwstr>A0D1288EBFCC4E3480482C83B7BDF937_12</vt:lpwstr>
  </property>
</Properties>
</file>